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3831A" w14:textId="77777777" w:rsidR="00DE488B" w:rsidRDefault="00DE488B" w:rsidP="00DE488B"/>
    <w:p w14:paraId="5B092A00" w14:textId="77777777" w:rsidR="00DE488B" w:rsidRPr="00DE488B" w:rsidRDefault="00DE488B" w:rsidP="00DE488B">
      <w:pPr>
        <w:pStyle w:val="a3"/>
        <w:jc w:val="right"/>
      </w:pPr>
      <w:r w:rsidRPr="00DE488B">
        <w:t>Додаток</w:t>
      </w:r>
    </w:p>
    <w:p w14:paraId="099D2CA0" w14:textId="77777777" w:rsidR="00DE488B" w:rsidRPr="00DE488B" w:rsidRDefault="00DE488B" w:rsidP="00DE488B">
      <w:pPr>
        <w:pStyle w:val="a3"/>
        <w:jc w:val="right"/>
      </w:pPr>
      <w:r w:rsidRPr="00DE488B">
        <w:t>до Порядку розміщення на інформаційних</w:t>
      </w:r>
    </w:p>
    <w:p w14:paraId="6DC5BBCE" w14:textId="77777777" w:rsidR="00DE488B" w:rsidRPr="00DE488B" w:rsidRDefault="00DE488B" w:rsidP="00DE488B">
      <w:pPr>
        <w:pStyle w:val="a3"/>
        <w:tabs>
          <w:tab w:val="left" w:pos="5670"/>
          <w:tab w:val="left" w:pos="5812"/>
        </w:tabs>
        <w:jc w:val="center"/>
      </w:pPr>
      <w:r>
        <w:t xml:space="preserve">                                                                                                       </w:t>
      </w:r>
      <w:r w:rsidRPr="00DE488B">
        <w:t>стендах у закладах охорони здоров’я</w:t>
      </w:r>
    </w:p>
    <w:p w14:paraId="55C2CB31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</w:t>
      </w:r>
      <w:r w:rsidRPr="00DE488B">
        <w:t>інформації щодо наявності лікарських</w:t>
      </w:r>
    </w:p>
    <w:p w14:paraId="2CF9EC4C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     </w:t>
      </w:r>
      <w:r w:rsidRPr="00DE488B">
        <w:t>засобів, витратних матеріалів, медичних</w:t>
      </w:r>
    </w:p>
    <w:p w14:paraId="0AEADCC1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</w:t>
      </w:r>
      <w:r w:rsidRPr="00DE488B">
        <w:t>виробів та харчових продуктів</w:t>
      </w:r>
    </w:p>
    <w:p w14:paraId="6F2393FA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            </w:t>
      </w:r>
      <w:r w:rsidRPr="00DE488B">
        <w:t>для спеціального дієтичного споживання,</w:t>
      </w:r>
    </w:p>
    <w:p w14:paraId="42F0E30B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</w:t>
      </w:r>
      <w:r w:rsidRPr="00DE488B">
        <w:t>отриманих за кошти державного</w:t>
      </w:r>
    </w:p>
    <w:p w14:paraId="2E42F557" w14:textId="77777777" w:rsidR="00DE488B" w:rsidRPr="00DE488B" w:rsidRDefault="00DE488B" w:rsidP="00DE488B">
      <w:pPr>
        <w:pStyle w:val="a3"/>
        <w:jc w:val="center"/>
      </w:pPr>
      <w:r>
        <w:t xml:space="preserve">                                                                                                    </w:t>
      </w:r>
      <w:r w:rsidRPr="00DE488B">
        <w:t>та місцевого бюджетів, благодійної</w:t>
      </w:r>
    </w:p>
    <w:p w14:paraId="59CAC400" w14:textId="77777777" w:rsidR="00DE488B" w:rsidRPr="00DE488B" w:rsidRDefault="00DE488B" w:rsidP="00DE488B">
      <w:pPr>
        <w:pStyle w:val="a3"/>
        <w:tabs>
          <w:tab w:val="left" w:pos="5670"/>
        </w:tabs>
        <w:jc w:val="center"/>
      </w:pPr>
      <w:r>
        <w:t xml:space="preserve">                                                                                                   </w:t>
      </w:r>
      <w:r w:rsidRPr="00DE488B">
        <w:t>діяльності і гуманітарної допомоги</w:t>
      </w:r>
    </w:p>
    <w:p w14:paraId="52CE1315" w14:textId="77777777" w:rsidR="00DE488B" w:rsidRPr="00DE488B" w:rsidRDefault="00DE488B" w:rsidP="00DE488B">
      <w:pPr>
        <w:pStyle w:val="a3"/>
        <w:jc w:val="right"/>
      </w:pPr>
      <w:r w:rsidRPr="00DE488B">
        <w:t>(пункт 8)</w:t>
      </w:r>
    </w:p>
    <w:p w14:paraId="46BEF9B9" w14:textId="77777777" w:rsidR="00DE488B" w:rsidRPr="00DE488B" w:rsidRDefault="00DE488B" w:rsidP="00DE488B">
      <w:pPr>
        <w:rPr>
          <w:rFonts w:ascii="Times New Roman" w:hAnsi="Times New Roman" w:cs="Times New Roman"/>
        </w:rPr>
      </w:pPr>
    </w:p>
    <w:p w14:paraId="277F1A08" w14:textId="77777777" w:rsidR="00DE488B" w:rsidRPr="00D643ED" w:rsidRDefault="00DE488B" w:rsidP="00DE48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>ІНФОРМАЦІЯ</w:t>
      </w:r>
    </w:p>
    <w:p w14:paraId="521666FE" w14:textId="77777777" w:rsidR="00DE488B" w:rsidRPr="00D643ED" w:rsidRDefault="00DE488B" w:rsidP="00DE48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>щодо наявності лікарських засобів, витратних матеріалів, медичних виробів та харчових продуктів для спеціального дієтичного споживання, отриманих за кошти державного та місцевого бюджетів, благодійної діяльності і гуманітарної допомоги,</w:t>
      </w:r>
    </w:p>
    <w:p w14:paraId="407A000E" w14:textId="77777777" w:rsidR="00DE488B" w:rsidRPr="00D643ED" w:rsidRDefault="00DE488B" w:rsidP="00D643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43ED">
        <w:rPr>
          <w:rFonts w:ascii="Times New Roman" w:hAnsi="Times New Roman" w:cs="Times New Roman"/>
          <w:b/>
          <w:sz w:val="24"/>
          <w:szCs w:val="24"/>
        </w:rPr>
        <w:t xml:space="preserve">станом на </w:t>
      </w:r>
      <w:r w:rsidR="00726CE9" w:rsidRPr="00E732D0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21</w:t>
      </w:r>
      <w:r w:rsidR="00D643ED" w:rsidRPr="00D643E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80A1F">
        <w:rPr>
          <w:rFonts w:ascii="Times New Roman" w:hAnsi="Times New Roman" w:cs="Times New Roman"/>
          <w:b/>
          <w:sz w:val="24"/>
          <w:szCs w:val="24"/>
          <w:u w:val="single"/>
        </w:rPr>
        <w:t>листопада</w:t>
      </w:r>
      <w:r w:rsidR="00D643ED" w:rsidRPr="00D643ED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2025р.</w:t>
      </w:r>
    </w:p>
    <w:p w14:paraId="2360F480" w14:textId="77777777" w:rsidR="00DE488B" w:rsidRDefault="00DE488B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643ED">
        <w:rPr>
          <w:rFonts w:ascii="Times New Roman" w:hAnsi="Times New Roman" w:cs="Times New Roman"/>
          <w:b/>
          <w:sz w:val="16"/>
          <w:szCs w:val="16"/>
        </w:rPr>
        <w:t>(число, місяць, рік)</w:t>
      </w:r>
    </w:p>
    <w:p w14:paraId="59909D0D" w14:textId="77777777" w:rsidR="00D643ED" w:rsidRDefault="00D643ED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BE5F1AA" w14:textId="77777777" w:rsidR="00D643ED" w:rsidRPr="00D643ED" w:rsidRDefault="00D643ED" w:rsidP="00D643E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4"/>
        <w:tblW w:w="9875" w:type="dxa"/>
        <w:tblLayout w:type="fixed"/>
        <w:tblLook w:val="04A0" w:firstRow="1" w:lastRow="0" w:firstColumn="1" w:lastColumn="0" w:noHBand="0" w:noVBand="1"/>
      </w:tblPr>
      <w:tblGrid>
        <w:gridCol w:w="2389"/>
        <w:gridCol w:w="1688"/>
        <w:gridCol w:w="1330"/>
        <w:gridCol w:w="1647"/>
        <w:gridCol w:w="1286"/>
        <w:gridCol w:w="1535"/>
      </w:tblGrid>
      <w:tr w:rsidR="00DE488B" w:rsidRPr="00D643ED" w14:paraId="1B89A7F0" w14:textId="77777777" w:rsidTr="009A6C16">
        <w:tc>
          <w:tcPr>
            <w:tcW w:w="9875" w:type="dxa"/>
            <w:gridSpan w:val="6"/>
          </w:tcPr>
          <w:p w14:paraId="5F74B67C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DE488B" w:rsidRPr="00D643ED" w14:paraId="344DA245" w14:textId="77777777" w:rsidTr="009A6C16">
        <w:tc>
          <w:tcPr>
            <w:tcW w:w="2389" w:type="dxa"/>
          </w:tcPr>
          <w:p w14:paraId="0AFC6374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торговельна назва</w:t>
            </w:r>
          </w:p>
        </w:tc>
        <w:tc>
          <w:tcPr>
            <w:tcW w:w="1688" w:type="dxa"/>
          </w:tcPr>
          <w:p w14:paraId="0F8014A3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назва діючої речовини</w:t>
            </w:r>
          </w:p>
        </w:tc>
        <w:tc>
          <w:tcPr>
            <w:tcW w:w="1330" w:type="dxa"/>
          </w:tcPr>
          <w:p w14:paraId="3FA46D3C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форма випуску та дозування</w:t>
            </w:r>
          </w:p>
        </w:tc>
        <w:tc>
          <w:tcPr>
            <w:tcW w:w="1647" w:type="dxa"/>
          </w:tcPr>
          <w:p w14:paraId="21FF5D3B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джерело отримання</w:t>
            </w:r>
          </w:p>
        </w:tc>
        <w:tc>
          <w:tcPr>
            <w:tcW w:w="1286" w:type="dxa"/>
          </w:tcPr>
          <w:p w14:paraId="5CA87061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наявна кількість</w:t>
            </w:r>
          </w:p>
        </w:tc>
        <w:tc>
          <w:tcPr>
            <w:tcW w:w="1535" w:type="dxa"/>
          </w:tcPr>
          <w:p w14:paraId="44EC322C" w14:textId="77777777" w:rsidR="00DE488B" w:rsidRPr="009A6C16" w:rsidRDefault="00DE488B" w:rsidP="00DE4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b/>
                <w:sz w:val="24"/>
                <w:szCs w:val="24"/>
              </w:rPr>
              <w:t>термін придатності</w:t>
            </w:r>
          </w:p>
        </w:tc>
      </w:tr>
      <w:tr w:rsidR="00DE488B" w:rsidRPr="00D643ED" w14:paraId="717173DC" w14:textId="77777777" w:rsidTr="009A6C16">
        <w:tc>
          <w:tcPr>
            <w:tcW w:w="2389" w:type="dxa"/>
          </w:tcPr>
          <w:p w14:paraId="2156F434" w14:textId="77777777" w:rsidR="00DE488B" w:rsidRPr="00D643ED" w:rsidRDefault="00D643ED" w:rsidP="00D6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Калій йод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ид/ Калію йодид табл. 0,125 г №</w:t>
            </w: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10, придатний до 11.2026, 0,125г</w:t>
            </w:r>
          </w:p>
        </w:tc>
        <w:tc>
          <w:tcPr>
            <w:tcW w:w="1688" w:type="dxa"/>
          </w:tcPr>
          <w:p w14:paraId="1FE33F24" w14:textId="77777777" w:rsidR="00DE488B" w:rsidRPr="00D643ED" w:rsidRDefault="00C3260D" w:rsidP="00C32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260D">
              <w:rPr>
                <w:rFonts w:ascii="Times New Roman" w:hAnsi="Times New Roman" w:cs="Times New Roman"/>
                <w:sz w:val="24"/>
                <w:szCs w:val="24"/>
              </w:rPr>
              <w:t xml:space="preserve">Калій </w:t>
            </w:r>
            <w:proofErr w:type="spellStart"/>
            <w:r w:rsidRPr="00C3260D">
              <w:rPr>
                <w:rFonts w:ascii="Times New Roman" w:hAnsi="Times New Roman" w:cs="Times New Roman"/>
                <w:sz w:val="24"/>
                <w:szCs w:val="24"/>
              </w:rPr>
              <w:t>йоді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C3260D">
              <w:rPr>
                <w:rFonts w:ascii="Times New Roman" w:hAnsi="Times New Roman" w:cs="Times New Roman"/>
                <w:sz w:val="24"/>
                <w:szCs w:val="24"/>
              </w:rPr>
              <w:t xml:space="preserve"> 125 мг.</w:t>
            </w:r>
          </w:p>
        </w:tc>
        <w:tc>
          <w:tcPr>
            <w:tcW w:w="1330" w:type="dxa"/>
          </w:tcPr>
          <w:p w14:paraId="6BFA1028" w14:textId="77777777"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табл. 0,125 г</w:t>
            </w:r>
          </w:p>
        </w:tc>
        <w:tc>
          <w:tcPr>
            <w:tcW w:w="1647" w:type="dxa"/>
          </w:tcPr>
          <w:p w14:paraId="734AC4B1" w14:textId="77777777"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КНП ЛОР "ЛРЦЕМДМК"</w:t>
            </w:r>
          </w:p>
        </w:tc>
        <w:tc>
          <w:tcPr>
            <w:tcW w:w="1286" w:type="dxa"/>
          </w:tcPr>
          <w:p w14:paraId="1668A560" w14:textId="77777777" w:rsidR="00DE488B" w:rsidRPr="00D643ED" w:rsidRDefault="00080A1F" w:rsidP="00726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6C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35" w:type="dxa"/>
          </w:tcPr>
          <w:p w14:paraId="479D1D14" w14:textId="77777777" w:rsidR="00DE488B" w:rsidRPr="00D643ED" w:rsidRDefault="00D643E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11.2026р.</w:t>
            </w:r>
          </w:p>
        </w:tc>
      </w:tr>
      <w:tr w:rsidR="009A6C16" w:rsidRPr="00D643ED" w14:paraId="528588B5" w14:textId="77777777" w:rsidTr="009A6C16">
        <w:tc>
          <w:tcPr>
            <w:tcW w:w="2389" w:type="dxa"/>
          </w:tcPr>
          <w:p w14:paraId="2876B8D5" w14:textId="77777777" w:rsidR="009A6C16" w:rsidRPr="00D643ED" w:rsidRDefault="009A6C16" w:rsidP="00D643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sz w:val="24"/>
                <w:szCs w:val="24"/>
              </w:rPr>
              <w:t xml:space="preserve">45434 ТЕТАДІФ/TETADIF, суспензія для ін'єкцій, 0,5 мл (1доза); флакони по 5 мл (10 доз) по 10 флаконів у </w:t>
            </w:r>
            <w:proofErr w:type="spellStart"/>
            <w:r w:rsidRPr="009A6C16">
              <w:rPr>
                <w:rFonts w:ascii="Times New Roman" w:hAnsi="Times New Roman" w:cs="Times New Roman"/>
                <w:sz w:val="24"/>
                <w:szCs w:val="24"/>
              </w:rPr>
              <w:t>кортонній</w:t>
            </w:r>
            <w:proofErr w:type="spellEnd"/>
            <w:r w:rsidRPr="009A6C16">
              <w:rPr>
                <w:rFonts w:ascii="Times New Roman" w:hAnsi="Times New Roman" w:cs="Times New Roman"/>
                <w:sz w:val="24"/>
                <w:szCs w:val="24"/>
              </w:rPr>
              <w:t xml:space="preserve"> коробці</w:t>
            </w:r>
          </w:p>
        </w:tc>
        <w:tc>
          <w:tcPr>
            <w:tcW w:w="1688" w:type="dxa"/>
          </w:tcPr>
          <w:p w14:paraId="6D9D8B3C" w14:textId="77777777" w:rsidR="009A6C16" w:rsidRPr="00C3260D" w:rsidRDefault="00931D97" w:rsidP="009A6C16">
            <w:pPr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Очищений правцевий анатоксин-не менше 40МО</w:t>
            </w:r>
          </w:p>
        </w:tc>
        <w:tc>
          <w:tcPr>
            <w:tcW w:w="1330" w:type="dxa"/>
          </w:tcPr>
          <w:p w14:paraId="4FF35E0E" w14:textId="77777777" w:rsidR="009A6C16" w:rsidRPr="00D643ED" w:rsidRDefault="009A6C16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мл</w:t>
            </w:r>
          </w:p>
        </w:tc>
        <w:tc>
          <w:tcPr>
            <w:tcW w:w="1647" w:type="dxa"/>
          </w:tcPr>
          <w:p w14:paraId="466C103C" w14:textId="77777777" w:rsidR="009A6C16" w:rsidRPr="00D643ED" w:rsidRDefault="009A6C16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C16">
              <w:rPr>
                <w:rFonts w:ascii="Times New Roman" w:hAnsi="Times New Roman" w:cs="Times New Roman"/>
                <w:sz w:val="24"/>
                <w:szCs w:val="24"/>
              </w:rPr>
              <w:t>ДУ "Рівненський ОЦПХ МОЗ"</w:t>
            </w:r>
          </w:p>
        </w:tc>
        <w:tc>
          <w:tcPr>
            <w:tcW w:w="1286" w:type="dxa"/>
          </w:tcPr>
          <w:p w14:paraId="3AB79CC6" w14:textId="77777777" w:rsidR="009A6C16" w:rsidRDefault="000C4C31" w:rsidP="00061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5" w:type="dxa"/>
          </w:tcPr>
          <w:p w14:paraId="31061CA4" w14:textId="77777777" w:rsidR="009A6C16" w:rsidRDefault="00E81EFF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31.03.2027</w:t>
            </w:r>
          </w:p>
        </w:tc>
      </w:tr>
    </w:tbl>
    <w:p w14:paraId="67DA6C61" w14:textId="77777777" w:rsidR="00DE488B" w:rsidRPr="00D643ED" w:rsidRDefault="00DE488B" w:rsidP="00DE488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90"/>
        <w:gridCol w:w="2413"/>
        <w:gridCol w:w="2364"/>
        <w:gridCol w:w="2388"/>
      </w:tblGrid>
      <w:tr w:rsidR="00DE488B" w:rsidRPr="00D643ED" w14:paraId="6A5BF579" w14:textId="77777777" w:rsidTr="0001032A">
        <w:tc>
          <w:tcPr>
            <w:tcW w:w="9855" w:type="dxa"/>
            <w:gridSpan w:val="4"/>
          </w:tcPr>
          <w:p w14:paraId="417CC345" w14:textId="77777777" w:rsidR="00DE488B" w:rsidRPr="00D643ED" w:rsidRDefault="00DE488B" w:rsidP="00DE4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Медичні вироби та витратні матеріали</w:t>
            </w:r>
          </w:p>
        </w:tc>
      </w:tr>
      <w:tr w:rsidR="00DE488B" w:rsidRPr="00D643ED" w14:paraId="1FC95BCE" w14:textId="77777777" w:rsidTr="00566243">
        <w:tc>
          <w:tcPr>
            <w:tcW w:w="2690" w:type="dxa"/>
          </w:tcPr>
          <w:p w14:paraId="64E500C4" w14:textId="77777777" w:rsidR="00DE488B" w:rsidRPr="00D643ED" w:rsidRDefault="00DE488B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</w:p>
        </w:tc>
        <w:tc>
          <w:tcPr>
            <w:tcW w:w="2413" w:type="dxa"/>
          </w:tcPr>
          <w:p w14:paraId="405B48ED" w14:textId="77777777"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джерело отримання</w:t>
            </w:r>
          </w:p>
        </w:tc>
        <w:tc>
          <w:tcPr>
            <w:tcW w:w="2364" w:type="dxa"/>
          </w:tcPr>
          <w:p w14:paraId="09099141" w14:textId="77777777"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наявна кількість</w:t>
            </w:r>
          </w:p>
        </w:tc>
        <w:tc>
          <w:tcPr>
            <w:tcW w:w="2388" w:type="dxa"/>
          </w:tcPr>
          <w:p w14:paraId="4F162655" w14:textId="77777777" w:rsidR="00DE488B" w:rsidRPr="00D643ED" w:rsidRDefault="00D643E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43ED">
              <w:rPr>
                <w:rFonts w:ascii="Times New Roman" w:hAnsi="Times New Roman" w:cs="Times New Roman"/>
                <w:sz w:val="24"/>
                <w:szCs w:val="24"/>
              </w:rPr>
              <w:t>термін придатності</w:t>
            </w:r>
          </w:p>
        </w:tc>
      </w:tr>
      <w:tr w:rsidR="00D643ED" w:rsidRPr="00D643ED" w14:paraId="364F195B" w14:textId="77777777" w:rsidTr="00566243">
        <w:tc>
          <w:tcPr>
            <w:tcW w:w="2690" w:type="dxa"/>
          </w:tcPr>
          <w:p w14:paraId="0AD3A7E9" w14:textId="77777777" w:rsidR="00D643ED" w:rsidRPr="00D643ED" w:rsidRDefault="0077573D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Швидкий тест для виявлення антитіл до вірусу імунодефіциту людини ВІЛ (колоїд золото) №10</w:t>
            </w:r>
          </w:p>
        </w:tc>
        <w:tc>
          <w:tcPr>
            <w:tcW w:w="2413" w:type="dxa"/>
          </w:tcPr>
          <w:p w14:paraId="74DD405A" w14:textId="77777777" w:rsidR="00D643ED" w:rsidRPr="00D643ED" w:rsidRDefault="0077573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73D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14:paraId="66FAAB10" w14:textId="77777777" w:rsidR="00D643ED" w:rsidRPr="00D643ED" w:rsidRDefault="00E732D0" w:rsidP="00393C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8" w:type="dxa"/>
          </w:tcPr>
          <w:p w14:paraId="39817415" w14:textId="77777777" w:rsidR="00D643ED" w:rsidRPr="00D643ED" w:rsidRDefault="0077573D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08.12.2025</w:t>
            </w:r>
          </w:p>
        </w:tc>
      </w:tr>
      <w:tr w:rsidR="00D643ED" w:rsidRPr="00D643ED" w14:paraId="284EA2BB" w14:textId="77777777" w:rsidTr="00566243">
        <w:tc>
          <w:tcPr>
            <w:tcW w:w="2690" w:type="dxa"/>
          </w:tcPr>
          <w:p w14:paraId="138C75BA" w14:textId="77777777"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Швидкий тест для виявлення антитіл до вірусу гепатиту С, тест-смужка (цільна </w:t>
            </w:r>
            <w:r w:rsidRPr="00566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кров/сироватка/плазма), 1Н08S,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Сияминь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Босон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Біотек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Ко., Лтд., Китайська Народна Республіка</w:t>
            </w:r>
          </w:p>
        </w:tc>
        <w:tc>
          <w:tcPr>
            <w:tcW w:w="2413" w:type="dxa"/>
          </w:tcPr>
          <w:p w14:paraId="0E8D26DB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КНП ЛОР "ЛОМЦСНІХ"</w:t>
            </w:r>
          </w:p>
        </w:tc>
        <w:tc>
          <w:tcPr>
            <w:tcW w:w="2364" w:type="dxa"/>
          </w:tcPr>
          <w:p w14:paraId="58186192" w14:textId="77777777" w:rsidR="00D643ED" w:rsidRPr="00726CE9" w:rsidRDefault="00726CE9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388" w:type="dxa"/>
          </w:tcPr>
          <w:p w14:paraId="3A63F8DA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08.06.2027</w:t>
            </w:r>
          </w:p>
        </w:tc>
      </w:tr>
      <w:tr w:rsidR="00D643ED" w:rsidRPr="00D643ED" w14:paraId="5B36391E" w14:textId="77777777" w:rsidTr="00566243">
        <w:tc>
          <w:tcPr>
            <w:tcW w:w="2690" w:type="dxa"/>
          </w:tcPr>
          <w:p w14:paraId="6BC5AA1C" w14:textId="77777777" w:rsidR="00D643ED" w:rsidRPr="00D643ED" w:rsidRDefault="00566243" w:rsidP="00DE4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Швидкий тест для виявлення гепатиту В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HBsAg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, тест-смужка (цільна кров/сироватка/плазма), 1Н01S2,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Сияминь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Босон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Біотек</w:t>
            </w:r>
            <w:proofErr w:type="spellEnd"/>
            <w:r w:rsidRPr="00566243">
              <w:rPr>
                <w:rFonts w:ascii="Times New Roman" w:hAnsi="Times New Roman" w:cs="Times New Roman"/>
                <w:sz w:val="24"/>
                <w:szCs w:val="24"/>
              </w:rPr>
              <w:t xml:space="preserve"> Ко., Лтд., Китайська Народна Республіка</w:t>
            </w:r>
          </w:p>
        </w:tc>
        <w:tc>
          <w:tcPr>
            <w:tcW w:w="2413" w:type="dxa"/>
          </w:tcPr>
          <w:p w14:paraId="191BEDA2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243">
              <w:rPr>
                <w:rFonts w:ascii="Times New Roman" w:hAnsi="Times New Roman" w:cs="Times New Roman"/>
                <w:sz w:val="24"/>
                <w:szCs w:val="24"/>
              </w:rPr>
              <w:t>КНП ЛОР "ЛОМЦСНІХ"</w:t>
            </w:r>
          </w:p>
        </w:tc>
        <w:tc>
          <w:tcPr>
            <w:tcW w:w="2364" w:type="dxa"/>
          </w:tcPr>
          <w:p w14:paraId="5F782442" w14:textId="77777777" w:rsidR="00D643ED" w:rsidRPr="00726CE9" w:rsidRDefault="00726CE9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388" w:type="dxa"/>
          </w:tcPr>
          <w:p w14:paraId="1F13F1F6" w14:textId="77777777" w:rsidR="00D643ED" w:rsidRPr="00D643ED" w:rsidRDefault="00566243" w:rsidP="0056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08.06.2027</w:t>
            </w:r>
          </w:p>
        </w:tc>
      </w:tr>
    </w:tbl>
    <w:p w14:paraId="667FC873" w14:textId="77777777" w:rsidR="009B6759" w:rsidRDefault="009B6759" w:rsidP="009B6759"/>
    <w:p w14:paraId="75DE600D" w14:textId="799879A1" w:rsidR="009B6759" w:rsidRDefault="009B6759" w:rsidP="009B6759">
      <w:r w:rsidRPr="007B5BF3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E39104A" wp14:editId="17D2DB40">
            <wp:simplePos x="0" y="0"/>
            <wp:positionH relativeFrom="column">
              <wp:posOffset>3168650</wp:posOffset>
            </wp:positionH>
            <wp:positionV relativeFrom="paragraph">
              <wp:posOffset>182880</wp:posOffset>
            </wp:positionV>
            <wp:extent cx="1193800" cy="495300"/>
            <wp:effectExtent l="0" t="0" r="6350" b="0"/>
            <wp:wrapNone/>
            <wp:docPr id="18519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4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A0D4EC" w14:textId="401ED32F" w:rsidR="009B6759" w:rsidRDefault="009B6759" w:rsidP="009B6759">
      <w:r>
        <w:t>Відповідальна особа за облік лікарських засобів</w:t>
      </w:r>
      <w:r>
        <w:tab/>
        <w:t xml:space="preserve"> </w:t>
      </w:r>
      <w:r>
        <w:tab/>
      </w:r>
      <w:r>
        <w:tab/>
      </w:r>
      <w:r>
        <w:tab/>
        <w:t>Ірина СИМОНЕНКО</w:t>
      </w:r>
    </w:p>
    <w:p w14:paraId="0D15276C" w14:textId="77777777" w:rsidR="009B6759" w:rsidRDefault="009B6759" w:rsidP="009B6759">
      <w:r>
        <w:t>+380954129950</w:t>
      </w:r>
    </w:p>
    <w:p w14:paraId="4A3A0A11" w14:textId="77777777" w:rsidR="00637D5E" w:rsidRDefault="00637D5E"/>
    <w:sectPr w:rsidR="00637D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998"/>
    <w:rsid w:val="00061182"/>
    <w:rsid w:val="00080A1F"/>
    <w:rsid w:val="000C4C31"/>
    <w:rsid w:val="00157D5A"/>
    <w:rsid w:val="001C6998"/>
    <w:rsid w:val="001D66D4"/>
    <w:rsid w:val="002E2238"/>
    <w:rsid w:val="00393CC2"/>
    <w:rsid w:val="004B67A2"/>
    <w:rsid w:val="00566243"/>
    <w:rsid w:val="005F5AF5"/>
    <w:rsid w:val="00630F78"/>
    <w:rsid w:val="00637D5E"/>
    <w:rsid w:val="006D4D9C"/>
    <w:rsid w:val="006F22C4"/>
    <w:rsid w:val="00726CE9"/>
    <w:rsid w:val="0077573D"/>
    <w:rsid w:val="007F5896"/>
    <w:rsid w:val="00884E39"/>
    <w:rsid w:val="00931D97"/>
    <w:rsid w:val="00971DC6"/>
    <w:rsid w:val="009A6C16"/>
    <w:rsid w:val="009B6759"/>
    <w:rsid w:val="00A22343"/>
    <w:rsid w:val="00B3381F"/>
    <w:rsid w:val="00B61209"/>
    <w:rsid w:val="00BB2D9A"/>
    <w:rsid w:val="00C3260D"/>
    <w:rsid w:val="00D22E3C"/>
    <w:rsid w:val="00D643ED"/>
    <w:rsid w:val="00DE488B"/>
    <w:rsid w:val="00E732D0"/>
    <w:rsid w:val="00E81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757EC"/>
  <w15:docId w15:val="{B043A1B6-2C9F-40BD-9803-C984758D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88B"/>
    <w:pPr>
      <w:spacing w:after="0" w:line="240" w:lineRule="auto"/>
    </w:pPr>
  </w:style>
  <w:style w:type="table" w:styleId="a4">
    <w:name w:val="Table Grid"/>
    <w:basedOn w:val="a1"/>
    <w:uiPriority w:val="59"/>
    <w:rsid w:val="00DE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720C7-FDB7-49C7-A255-1AE558D33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1730</Words>
  <Characters>987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Лікар КНП ЛМРЛО ЦПМСД№2</cp:lastModifiedBy>
  <cp:revision>23</cp:revision>
  <dcterms:created xsi:type="dcterms:W3CDTF">2025-10-02T10:00:00Z</dcterms:created>
  <dcterms:modified xsi:type="dcterms:W3CDTF">2025-11-20T20:17:00Z</dcterms:modified>
</cp:coreProperties>
</file>